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48531" w14:textId="77777777" w:rsidR="00335915" w:rsidRDefault="002657D9">
      <w:pPr>
        <w:jc w:val="center"/>
        <w:rPr>
          <w:rFonts w:ascii="Times New Roman" w:hAnsi="Times New Roman" w:cs="Times New Roman"/>
          <w:b/>
          <w:color w:val="FF0000"/>
        </w:rPr>
      </w:pPr>
      <w:bookmarkStart w:id="0" w:name="__DdeLink__709_2391312474"/>
      <w:r>
        <w:rPr>
          <w:rFonts w:ascii="Times New Roman" w:hAnsi="Times New Roman" w:cs="Times New Roman"/>
          <w:b/>
          <w:color w:val="FF0000"/>
        </w:rPr>
        <w:t>Ważna informacja dla pracodawców ubiegających się o zwrot dofinansowania kosztów kształcenia młodocianych pracowników</w:t>
      </w:r>
      <w:bookmarkEnd w:id="0"/>
    </w:p>
    <w:p w14:paraId="67E67E71" w14:textId="77777777" w:rsidR="00335915" w:rsidRDefault="00335915">
      <w:pPr>
        <w:jc w:val="center"/>
        <w:rPr>
          <w:rFonts w:ascii="Times New Roman" w:hAnsi="Times New Roman" w:cs="Times New Roman"/>
          <w:b/>
        </w:rPr>
      </w:pPr>
    </w:p>
    <w:p w14:paraId="108DA67F" w14:textId="77777777" w:rsidR="00335915" w:rsidRDefault="002657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Zmiany w przepisach od 1 września 2019 roku</w:t>
      </w:r>
    </w:p>
    <w:p w14:paraId="253909C4" w14:textId="77777777" w:rsidR="00335915" w:rsidRDefault="002657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Od 1 września 2019 roku weszła w życie Ustawa z dnia 22 listopada 2018 r. o zmianie ustawy - Prawo oświatowe, ustawy o systemie oświaty oraz niektórych innych ustaw (Dz.U. z 2018 r., poz. 2245). W związku z powyższym nastąpiły zmiany w przepisach dotyczących przeprowadzania egzaminów młodocianych pracowników po ukończeniu nauki zawodu i przyuczenia do wykonywania określonej pracy młodocianego pracownika.</w:t>
      </w:r>
    </w:p>
    <w:p w14:paraId="18385D73" w14:textId="77777777" w:rsidR="00335915" w:rsidRDefault="00335915">
      <w:pPr>
        <w:spacing w:after="0"/>
        <w:jc w:val="both"/>
        <w:rPr>
          <w:rFonts w:ascii="Times New Roman" w:hAnsi="Times New Roman" w:cs="Times New Roman"/>
        </w:rPr>
      </w:pPr>
    </w:p>
    <w:p w14:paraId="4565D5ED" w14:textId="3FA0306A" w:rsidR="00335915" w:rsidRDefault="002657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 pkt.55 zmianie ulega art. 122 ustawy z dnia 14 grudnia 2016 r. Prawo oświatowe (Dz.U. z 20</w:t>
      </w:r>
      <w:r w:rsidR="008A05B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 poz. </w:t>
      </w:r>
      <w:r w:rsidR="008A05BB">
        <w:rPr>
          <w:rFonts w:ascii="Times New Roman" w:hAnsi="Times New Roman" w:cs="Times New Roman"/>
        </w:rPr>
        <w:t>910</w:t>
      </w:r>
      <w:r>
        <w:rPr>
          <w:rFonts w:ascii="Times New Roman" w:hAnsi="Times New Roman" w:cs="Times New Roman"/>
        </w:rPr>
        <w:t>) dotyczący dofinansowania kosztów kształcenia młodocianego pracownika. Od 1 września 2019 r.  obowiązują  następujące zapisy:</w:t>
      </w:r>
    </w:p>
    <w:p w14:paraId="6ECCB412" w14:textId="77777777" w:rsidR="00335915" w:rsidRDefault="002657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„Art. 1 pkt.55) w art. 122:</w:t>
      </w:r>
    </w:p>
    <w:p w14:paraId="3E25019D" w14:textId="77777777" w:rsidR="00335915" w:rsidRDefault="002657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w ust. 1: – pkt 2 otrzymuje brzmienie:</w:t>
      </w:r>
    </w:p>
    <w:p w14:paraId="2CBBAD3E" w14:textId="77777777" w:rsidR="00335915" w:rsidRDefault="002657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"2) młodociany pracownik ukończył naukę zawodu i zdał:</w:t>
      </w:r>
    </w:p>
    <w:p w14:paraId="36F1E8C2" w14:textId="77777777" w:rsidR="00335915" w:rsidRDefault="002657D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a) w przypadku młodocianego zatrudnionego w celu przygotowania zawodowego u pracodawcy będącego rzemieślnikiem - egzamin czeladniczy zgodnie z przepisami wydanymi na podstawie art. 3 ust. 4 ustawy z dnia 22 marca 1989 r. o rzemiośle (Dz.U. z 2018 r. poz. 1267) – egzamin przeprowadza IZBA RZEMIEŚLNICZA/CECH;</w:t>
      </w:r>
    </w:p>
    <w:p w14:paraId="797B2E05" w14:textId="77777777" w:rsidR="00335915" w:rsidRDefault="002657D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b) w przypadku młodocianego zatrudnionego w celu przygotowania zawodowego u pracodawcy niebędącego rzemieślnikiem - egzamin zawodowy – egzamin przeprowadza OKRĘGOWA KOMISJA EGZAMINACYJNA;</w:t>
      </w:r>
    </w:p>
    <w:p w14:paraId="05A163F7" w14:textId="77777777" w:rsidR="00335915" w:rsidRDefault="002657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dodaje się pkt 3 w brzmieniu:</w:t>
      </w:r>
    </w:p>
    <w:p w14:paraId="1B84AECF" w14:textId="77777777" w:rsidR="00335915" w:rsidRDefault="002657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"3) młodociany pracownik ukończył przyuczenie do wykonywania określonej pracy i zdał egzamin, zgodnie z przepisami, o których mowa w pkt 1."</w:t>
      </w:r>
    </w:p>
    <w:p w14:paraId="4C32F7E4" w14:textId="77777777" w:rsidR="00335915" w:rsidRDefault="002657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po ust. 2 dodaje się ust. 2a w brzmieniu:</w:t>
      </w:r>
    </w:p>
    <w:p w14:paraId="5A5CC49C" w14:textId="77777777" w:rsidR="00335915" w:rsidRDefault="002657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"2a. W przypadku nauki zawodu prowadzonej w zawodach wskazanych przez ministra właściwego </w:t>
      </w:r>
      <w:r>
        <w:rPr>
          <w:rFonts w:ascii="Times New Roman" w:hAnsi="Times New Roman" w:cs="Times New Roman"/>
        </w:rPr>
        <w:br/>
        <w:t>do spraw oświaty i wychowania w prognozie, o której mowa w art. 46b ust. 1, wysokość kwoty dofinansowania kosztów kształcenia jednego młodocianego pracownika, o której mowa w ust. 2 pkt 1, wynosi do 10.000 zł."</w:t>
      </w:r>
    </w:p>
    <w:p w14:paraId="33EF8C42" w14:textId="77777777" w:rsidR="00335915" w:rsidRDefault="002657D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dofinansowaniu kosztów kształcenia młodocianego pracownika decyduje zdanie egzaminu przez młodocianego przed właściwą komisją egzaminacyjną, zgodnie z ww. przepisami.</w:t>
      </w:r>
    </w:p>
    <w:p w14:paraId="07E495EC" w14:textId="77777777" w:rsidR="00335915" w:rsidRDefault="002657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myśl art. 2 ust. 1 pkt 1, ust. 4 i 6 ustawy z dnia 22 marca 1989r. o rzemiośle (Dz.U. z 2018 r. poz. 1267) zawarte jest, że rzemieślnikiem jest osoba fizyczna wykonująca zawodowo działalność gospodarczą, z wykorzystaniem jej zawodowych kwalifikacji i jej pracy własnej – jeżeli jest ona </w:t>
      </w:r>
      <w:proofErr w:type="spellStart"/>
      <w:r>
        <w:rPr>
          <w:rFonts w:ascii="Times New Roman" w:hAnsi="Times New Roman" w:cs="Times New Roman"/>
        </w:rPr>
        <w:t>mikroprzedsiębiorcą</w:t>
      </w:r>
      <w:proofErr w:type="spellEnd"/>
      <w:r>
        <w:rPr>
          <w:rFonts w:ascii="Times New Roman" w:hAnsi="Times New Roman" w:cs="Times New Roman"/>
        </w:rPr>
        <w:t>, małym przedsiębiorcą albo średnim przedsiębiorcą w rozumieniu ustawy z dnia 6.03.2018 r. – Prawo przedsiębiorców. Nadto w myśl art. 2 ust. 4 ustawy o rzemiośle do rzemiosła nie zalicza się wyłącznie działalności handlowej, usług hotelarskich, działalności transportowej, usług świadczonych w wykonaniu wolnych zawodów, usług leczniczych oraz działalności wytwórczej</w:t>
      </w:r>
      <w:r>
        <w:rPr>
          <w:rFonts w:ascii="Times New Roman" w:hAnsi="Times New Roman" w:cs="Times New Roman"/>
        </w:rPr>
        <w:br/>
        <w:t>i usługowej artystów plastyków i fotografików.</w:t>
      </w:r>
    </w:p>
    <w:p w14:paraId="67583F52" w14:textId="77777777" w:rsidR="00335915" w:rsidRDefault="002657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- 2 -</w:t>
      </w:r>
    </w:p>
    <w:p w14:paraId="3F821CA8" w14:textId="77777777" w:rsidR="00335915" w:rsidRDefault="002657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2. 1. Rzemiosłem jest zawodowe wykonywanie działalności gospodarczej przez:</w:t>
      </w:r>
    </w:p>
    <w:p w14:paraId="7D923A23" w14:textId="77777777" w:rsidR="00335915" w:rsidRDefault="002657D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osobę fizyczną, z wykorzystaniem zawodowych kwalifikacji tej osoby i jej pracy własnej, </w:t>
      </w:r>
      <w:r>
        <w:rPr>
          <w:rFonts w:ascii="Times New Roman" w:hAnsi="Times New Roman" w:cs="Times New Roman"/>
        </w:rPr>
        <w:br/>
        <w:t xml:space="preserve">w imieniu własnym i na rachunek tej osoby – jeżeli jest ona </w:t>
      </w:r>
      <w:proofErr w:type="spellStart"/>
      <w:r>
        <w:rPr>
          <w:rFonts w:ascii="Times New Roman" w:hAnsi="Times New Roman" w:cs="Times New Roman"/>
        </w:rPr>
        <w:t>mikroprzedsiębiorcą</w:t>
      </w:r>
      <w:proofErr w:type="spellEnd"/>
      <w:r>
        <w:rPr>
          <w:rFonts w:ascii="Times New Roman" w:hAnsi="Times New Roman" w:cs="Times New Roman"/>
        </w:rPr>
        <w:t>, małym przedsiębiorcą albo średnim przedsiębiorcą w rozumieniu ustawy z dnia 6 marca 2018 r. – Prawo przedsiębiorców, lub 2) wspólników spółki cywilnej osób fizycznych w zakresie wykonywanej przez nich wspólnie działalności gospodarczej – jeżeli spełniają oni indywidualnie i łącznie warunki określone w pkt 1.</w:t>
      </w:r>
    </w:p>
    <w:p w14:paraId="6DCD3A23" w14:textId="77777777" w:rsidR="00335915" w:rsidRDefault="002657D9">
      <w:pPr>
        <w:pStyle w:val="Akapitzli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1a. (uchylony)</w:t>
      </w:r>
    </w:p>
    <w:p w14:paraId="753C406E" w14:textId="77777777" w:rsidR="00335915" w:rsidRDefault="002657D9">
      <w:pPr>
        <w:pStyle w:val="Akapitzli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(uchylony)</w:t>
      </w:r>
    </w:p>
    <w:p w14:paraId="2380B592" w14:textId="77777777" w:rsidR="00335915" w:rsidRDefault="002657D9">
      <w:pPr>
        <w:pStyle w:val="Akapitzli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(uchylony)</w:t>
      </w:r>
    </w:p>
    <w:p w14:paraId="1BC27463" w14:textId="77777777" w:rsidR="00335915" w:rsidRDefault="002657D9">
      <w:pPr>
        <w:pStyle w:val="Akapitzlis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0DF7C559" w14:textId="77777777" w:rsidR="00335915" w:rsidRDefault="002657D9">
      <w:pPr>
        <w:pStyle w:val="Akapitzli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(uchylony)</w:t>
      </w:r>
    </w:p>
    <w:p w14:paraId="755A9077" w14:textId="77777777" w:rsidR="00335915" w:rsidRDefault="002657D9">
      <w:pPr>
        <w:pStyle w:val="Akapitzli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Rzemieślnikiem jest osoba, o której mowa w ust. 1.</w:t>
      </w:r>
    </w:p>
    <w:p w14:paraId="2E651AB8" w14:textId="77777777" w:rsidR="00335915" w:rsidRDefault="002657D9">
      <w:pPr>
        <w:pStyle w:val="Akapitzlis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OSOBA FIZYCZNA, która wykonuje działalność gospodarczą, z wykorzystaniem swoich zawodowych kwalifikacji i pracy własnej, w imieniu własnym i na własny rachunek - jeżeli jest ona </w:t>
      </w:r>
      <w:proofErr w:type="spellStart"/>
      <w:r>
        <w:rPr>
          <w:rFonts w:ascii="Times New Roman" w:hAnsi="Times New Roman" w:cs="Times New Roman"/>
        </w:rPr>
        <w:t>mikroprzedsiębiorcą</w:t>
      </w:r>
      <w:proofErr w:type="spellEnd"/>
      <w:r>
        <w:rPr>
          <w:rFonts w:ascii="Times New Roman" w:hAnsi="Times New Roman" w:cs="Times New Roman"/>
        </w:rPr>
        <w:t>, małym przedsiębiorcą albo średnim przedsiębiorcą w rozumieniu ustawy z dnia 6 marca 2018 r. - Prawo przedsiębiorców, lub</w:t>
      </w:r>
    </w:p>
    <w:p w14:paraId="77BED77D" w14:textId="77777777" w:rsidR="00335915" w:rsidRDefault="002657D9">
      <w:pPr>
        <w:pStyle w:val="Akapitzlis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Osoby fizyczne - wspólnicy SPÓŁKI CYWILNEJ w zakresie wykonywanej przez nich wspólnie działalności gospodarczej - jeżeli spełniają oni indywidualnie i łącznie warunki określone w pkt 1,</w:t>
      </w:r>
    </w:p>
    <w:p w14:paraId="6F5DBDA9" w14:textId="77777777" w:rsidR="00335915" w:rsidRDefault="00335915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7A41E1EB" w14:textId="77777777" w:rsidR="00335915" w:rsidRDefault="002657D9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PROGNOZA ZAWODÓW – WYSOKOŚĆ DOFINANSOWANIA DO 10.000 zł</w:t>
      </w:r>
    </w:p>
    <w:p w14:paraId="4C84F95E" w14:textId="77777777" w:rsidR="00335915" w:rsidRDefault="00335915">
      <w:pPr>
        <w:pStyle w:val="Akapitzlist"/>
        <w:ind w:left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45F74E0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Jednocześnie informujemy, że dodany w ustawie Prawo oświatowe pkt. 2a podwyższa kwotę dofinansowania kosztów kształcenia młodocianych pracowników, które może otrzymać pracodawca:</w:t>
      </w:r>
    </w:p>
    <w:p w14:paraId="7D137429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„Art. 1 pkt.55) w art. 122:</w:t>
      </w:r>
    </w:p>
    <w:p w14:paraId="6E5C5156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po ust. 2 dodaje się ust. 2a w brzmieniu:</w:t>
      </w:r>
    </w:p>
    <w:p w14:paraId="66A9479A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"2a. W przypadku nauki zawodu prowadzonej w zawodach wskazanych przez ministra właściwego do spraw oświaty i wychowania w prognozie, o której mowa w art. 46b ust. 1, wysokość kwoty dofinansowania kosztów kształcenia jednego młodocianego pracownika, o której mowa w ust. 2 pkt 1, wynosi do 10.000 zł."</w:t>
      </w:r>
    </w:p>
    <w:p w14:paraId="072CC66D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Kwoty dofinansowania określone w ust. 2 i 2a podlegają waloryzacji wskaźnikiem cen towarów i usług konsumpcyjnych ogółem, jeżeli ten wskaźnik w roku kalendarzowym poprzedzającym rok, w którym następuje wypłata dofinansowania, wynosi co najmniej 105%. 4. Wskaźnik, o którym mowa w ust. 3, Prezes Głównego Urzędu Statystycznego ogłasza w Dzienniku Urzędowym Rzeczypospolitej Polskiej „Monitor Polski” na podstawie przepisów o emeryturach i rentach z Funduszu Ubezpieczeń Społecznych.</w:t>
      </w:r>
    </w:p>
    <w:p w14:paraId="5BC4F127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Zwiększenie dofinansowania pracodawcom kosztów kształcenia młodocianych pracowników następuje w tych zawodach, w których występuje rzeczywiste zapotrzebowanie na pracowników na krajowym i wojewódzkim rynku pracy.</w:t>
      </w:r>
    </w:p>
    <w:p w14:paraId="2D644FCB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Oznacza to, że w PROGNOZIE ZAPOTRZEBOWANIA NA PRACOWNIKÓW W ZAWODACH SZKOLNICTWA BRAŻOWEGO NA KRAJOWYM RYNKU PRACY ujęto zawody, w których wysokość kwoty dofinansowania jednego młodocianego pracownika, </w:t>
      </w:r>
      <w:r>
        <w:rPr>
          <w:rFonts w:ascii="Times New Roman" w:hAnsi="Times New Roman" w:cs="Times New Roman"/>
          <w:b/>
        </w:rPr>
        <w:t>który rozpoczął naukę zawodu od roku szkolnego 2019/2020, wynosi do 10.000 zł</w:t>
      </w:r>
      <w:r>
        <w:rPr>
          <w:rFonts w:ascii="Times New Roman" w:hAnsi="Times New Roman" w:cs="Times New Roman"/>
        </w:rPr>
        <w:t xml:space="preserve">, o ile zawód ten jest nauczany na poziomie branżowej szkoły I stopnia zgodnie z rozporządzeniem Ministra Edukacji Narodowej z dnia 15 lutego </w:t>
      </w:r>
    </w:p>
    <w:p w14:paraId="7C55E46D" w14:textId="77777777" w:rsidR="00335915" w:rsidRDefault="002657D9">
      <w:pPr>
        <w:pStyle w:val="Akapitzlist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- 3 -</w:t>
      </w:r>
    </w:p>
    <w:p w14:paraId="062926F5" w14:textId="77777777" w:rsidR="00335915" w:rsidRDefault="00335915">
      <w:pPr>
        <w:pStyle w:val="Akapitzlist"/>
        <w:ind w:left="0"/>
        <w:jc w:val="center"/>
        <w:rPr>
          <w:rFonts w:ascii="Times New Roman" w:hAnsi="Times New Roman" w:cs="Times New Roman"/>
        </w:rPr>
      </w:pPr>
    </w:p>
    <w:p w14:paraId="73C83422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r. w sprawie ogólnych celów i zadań kształcenia w zawodach szkolnictwa branżowego </w:t>
      </w:r>
      <w:r>
        <w:rPr>
          <w:rFonts w:ascii="Times New Roman" w:hAnsi="Times New Roman" w:cs="Times New Roman"/>
        </w:rPr>
        <w:br/>
        <w:t>oraz klasyfikacji zawodów szkolnictwa branżowego.</w:t>
      </w:r>
    </w:p>
    <w:p w14:paraId="6284DFDB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Prognoza zapotrzebowania na pracowników w zawodach szkolnictwa branżowego, o której mowa </w:t>
      </w:r>
      <w:r>
        <w:rPr>
          <w:rFonts w:ascii="Times New Roman" w:hAnsi="Times New Roman" w:cs="Times New Roman"/>
        </w:rPr>
        <w:br/>
        <w:t xml:space="preserve">w art. 46b ust. 1 Prawa oświatowego, minister właściwy do spraw oświaty i wychowania ogłasza, </w:t>
      </w:r>
      <w:r>
        <w:rPr>
          <w:rFonts w:ascii="Times New Roman" w:hAnsi="Times New Roman" w:cs="Times New Roman"/>
        </w:rPr>
        <w:br/>
        <w:t xml:space="preserve">w drodze obwieszczenia, w Dzienniku Urzędowym Rzeczypospolitej Polskiej „Monitor Polski”, </w:t>
      </w:r>
      <w:r>
        <w:rPr>
          <w:rFonts w:ascii="Times New Roman" w:hAnsi="Times New Roman" w:cs="Times New Roman"/>
        </w:rPr>
        <w:br/>
        <w:t>w terminie do dnia 1 lutego danego roku.</w:t>
      </w:r>
    </w:p>
    <w:p w14:paraId="1E8CB6CB" w14:textId="77777777" w:rsidR="00335915" w:rsidRDefault="00335915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74D423F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Akty prawne</w:t>
      </w:r>
    </w:p>
    <w:p w14:paraId="09F31CB8" w14:textId="150ACC29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Ustawa z dnia 22 listopada 2018 r. o zmianie ustawy - Prawo oświatowe, ustawy o systemie oświaty oraz niektórych innych ustaw (Dz.U. z 20</w:t>
      </w:r>
      <w:r w:rsidR="0068423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r., poz. </w:t>
      </w:r>
      <w:r w:rsidR="00684232">
        <w:rPr>
          <w:rFonts w:ascii="Times New Roman" w:hAnsi="Times New Roman" w:cs="Times New Roman"/>
        </w:rPr>
        <w:t>910</w:t>
      </w:r>
      <w:r>
        <w:rPr>
          <w:rFonts w:ascii="Times New Roman" w:hAnsi="Times New Roman" w:cs="Times New Roman"/>
        </w:rPr>
        <w:t>),</w:t>
      </w:r>
    </w:p>
    <w:p w14:paraId="4EA16A4D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ustawy z dnia 22 marca 1989 r. o rzemiośle (Dz.U. z 2018 r. poz. 1267),</w:t>
      </w:r>
    </w:p>
    <w:p w14:paraId="2177F34D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Rozporządzenie Ministra Edukacji Narodowej z dnia 15 grudnia 2010 r. w sprawie praktycznej nauki zawodu (Dz.U. Nr 244, poz. 1626, ze zmianami) – zmiana (Dz.U. z 2019 poz. 644),</w:t>
      </w:r>
    </w:p>
    <w:p w14:paraId="11BD96F5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Rozporządzenie Ministra Edukacji Narodowej z dnia 24 sierpnia 2017 r. w sprawie praktycznej nauki zawodu (Dz.U. z 2017 r. poz. 1644) - zmiana (Dz.U. z 2019 poz. 391) oraz Załącznik do rozporządzenia Ministra Edukacji Narodowej z dnia 22 lutego 2019 r. (poz.391),</w:t>
      </w:r>
    </w:p>
    <w:p w14:paraId="31550182" w14:textId="77777777" w:rsidR="00335915" w:rsidRDefault="002657D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obwieszczenie Ministra Edukacji Narodowej z dnia 22 marca 2019 r. w sprawie prognozy zapotrzebowania na pracowników w zawodach szkolnictwa branżowego na krajowym i wojewódzkim rynku pracy (MP z 2019 r. poz. 276).</w:t>
      </w:r>
    </w:p>
    <w:p w14:paraId="25279D2A" w14:textId="77777777" w:rsidR="00335915" w:rsidRDefault="00335915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BC50BED" w14:textId="77777777" w:rsidR="00335915" w:rsidRDefault="00335915">
      <w:pPr>
        <w:pStyle w:val="Akapitzlist"/>
        <w:ind w:left="0"/>
        <w:jc w:val="both"/>
      </w:pPr>
    </w:p>
    <w:sectPr w:rsidR="0033591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F6298"/>
    <w:multiLevelType w:val="multilevel"/>
    <w:tmpl w:val="454CF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B5E43F4"/>
    <w:multiLevelType w:val="multilevel"/>
    <w:tmpl w:val="683404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915"/>
    <w:rsid w:val="002657D9"/>
    <w:rsid w:val="00335915"/>
    <w:rsid w:val="00684232"/>
    <w:rsid w:val="008A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9584"/>
  <w15:docId w15:val="{CADAEB2E-6D77-47C9-AF1E-797CB931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3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47347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57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j.zarebska</dc:creator>
  <dc:description/>
  <cp:lastModifiedBy>Justyna Zarębska</cp:lastModifiedBy>
  <cp:revision>4</cp:revision>
  <dcterms:created xsi:type="dcterms:W3CDTF">2020-07-31T11:58:00Z</dcterms:created>
  <dcterms:modified xsi:type="dcterms:W3CDTF">2020-07-31T12:10:00Z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